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3335"/>
        <w:gridCol w:w="1671"/>
        <w:gridCol w:w="613"/>
        <w:gridCol w:w="2264"/>
      </w:tblGrid>
      <w:tr w:rsidR="00283151" w:rsidTr="003C548B">
        <w:trPr>
          <w:cantSplit/>
          <w:trHeight w:val="90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 位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上课年级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课题名称</w:t>
            </w:r>
          </w:p>
        </w:tc>
      </w:tr>
      <w:tr w:rsidR="00283151" w:rsidTr="003C548B">
        <w:trPr>
          <w:cantSplit/>
          <w:trHeight w:val="87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陈美芳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磐安县实验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小学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五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年级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widowControl/>
              <w:snapToGrid w:val="0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PEP</w:t>
            </w:r>
            <w:r>
              <w:rPr>
                <w:rFonts w:eastAsia="仿宋_GB2312" w:hint="eastAsia"/>
                <w:b/>
                <w:kern w:val="0"/>
                <w:sz w:val="24"/>
              </w:rPr>
              <w:t>五上</w:t>
            </w:r>
            <w:r>
              <w:rPr>
                <w:rFonts w:eastAsia="仿宋_GB2312" w:hint="eastAsia"/>
                <w:b/>
                <w:kern w:val="0"/>
                <w:sz w:val="24"/>
              </w:rPr>
              <w:t xml:space="preserve"> Unit 3</w:t>
            </w:r>
          </w:p>
          <w:p w:rsidR="00283151" w:rsidRDefault="00283151" w:rsidP="003C548B">
            <w:pPr>
              <w:widowControl/>
              <w:snapToGrid w:val="0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What would you like?</w:t>
            </w:r>
          </w:p>
          <w:p w:rsidR="00283151" w:rsidRDefault="00283151" w:rsidP="003C548B">
            <w:pPr>
              <w:widowControl/>
              <w:snapToGrid w:val="0"/>
              <w:spacing w:line="360" w:lineRule="auto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 xml:space="preserve">A </w:t>
            </w:r>
            <w:r>
              <w:rPr>
                <w:rFonts w:eastAsia="仿宋_GB2312"/>
                <w:b/>
                <w:kern w:val="0"/>
                <w:sz w:val="24"/>
              </w:rPr>
              <w:t>Let’s</w:t>
            </w:r>
            <w:r>
              <w:rPr>
                <w:rFonts w:eastAsia="仿宋_GB2312" w:hint="eastAsia"/>
                <w:b/>
                <w:kern w:val="0"/>
                <w:sz w:val="24"/>
              </w:rPr>
              <w:t xml:space="preserve"> learn</w:t>
            </w:r>
          </w:p>
        </w:tc>
      </w:tr>
      <w:tr w:rsidR="00283151" w:rsidTr="003C548B">
        <w:trPr>
          <w:cantSplit/>
          <w:trHeight w:val="10229"/>
          <w:jc w:val="center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1" w:rsidRDefault="00283151" w:rsidP="003C548B">
            <w:pPr>
              <w:widowControl/>
              <w:snapToGrid w:val="0"/>
              <w:spacing w:line="360" w:lineRule="auto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教学内容：</w:t>
            </w:r>
          </w:p>
          <w:p w:rsidR="00283151" w:rsidRDefault="00283151" w:rsidP="003C548B">
            <w:pPr>
              <w:widowControl/>
              <w:snapToGrid w:val="0"/>
              <w:spacing w:line="360" w:lineRule="auto"/>
              <w:ind w:firstLine="555"/>
              <w:rPr>
                <w:rFonts w:hint="eastAsia"/>
                <w:b/>
                <w:color w:val="FF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978400" cy="58674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0" cy="586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151" w:rsidTr="003C548B">
        <w:trPr>
          <w:cantSplit/>
          <w:trHeight w:val="4818"/>
          <w:jc w:val="center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1" w:rsidRDefault="00283151" w:rsidP="003C548B">
            <w:pPr>
              <w:widowControl/>
              <w:snapToGrid w:val="0"/>
              <w:spacing w:line="360" w:lineRule="auto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设计思路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  <w:p w:rsidR="00283151" w:rsidRDefault="00283151" w:rsidP="003C548B">
            <w:pPr>
              <w:snapToGrid w:val="0"/>
              <w:spacing w:line="360" w:lineRule="auto"/>
              <w:ind w:firstLine="555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该</w:t>
            </w:r>
            <w:proofErr w:type="gramStart"/>
            <w:r>
              <w:rPr>
                <w:rFonts w:hAnsi="宋体"/>
                <w:kern w:val="0"/>
                <w:sz w:val="24"/>
              </w:rPr>
              <w:t>课属于</w:t>
            </w:r>
            <w:proofErr w:type="gramEnd"/>
            <w:r>
              <w:rPr>
                <w:kern w:val="0"/>
                <w:sz w:val="24"/>
              </w:rPr>
              <w:t>PEP</w:t>
            </w:r>
            <w:r>
              <w:rPr>
                <w:rFonts w:hAnsi="宋体"/>
                <w:kern w:val="0"/>
                <w:sz w:val="24"/>
              </w:rPr>
              <w:t>五年级上册</w:t>
            </w:r>
            <w:r>
              <w:rPr>
                <w:kern w:val="0"/>
                <w:sz w:val="24"/>
              </w:rPr>
              <w:t>Unit3 What would you like?</w:t>
            </w:r>
            <w:r>
              <w:rPr>
                <w:rFonts w:hAnsi="宋体"/>
                <w:kern w:val="0"/>
                <w:sz w:val="24"/>
              </w:rPr>
              <w:t>的第二课时，学生在三、四年级的教材中已经学习过有关水果、蔬菜等等食物类单词，并能熟练运用句型</w:t>
            </w:r>
            <w:r>
              <w:rPr>
                <w:kern w:val="0"/>
                <w:sz w:val="24"/>
              </w:rPr>
              <w:t>What would you like? I</w:t>
            </w:r>
            <w:proofErr w:type="gramStart"/>
            <w:r>
              <w:rPr>
                <w:kern w:val="0"/>
                <w:sz w:val="24"/>
              </w:rPr>
              <w:t>’</w:t>
            </w:r>
            <w:proofErr w:type="gramEnd"/>
            <w:r>
              <w:rPr>
                <w:kern w:val="0"/>
                <w:sz w:val="24"/>
              </w:rPr>
              <w:t>d like ....</w:t>
            </w:r>
            <w:r>
              <w:rPr>
                <w:rFonts w:hAnsi="宋体"/>
                <w:kern w:val="0"/>
                <w:sz w:val="24"/>
              </w:rPr>
              <w:t>进行交流。本课的目标在于以学生为主体，滚动之前学习的食物类单词，在学生喜闻乐见的餐厅这个大情境中，围绕</w:t>
            </w:r>
            <w:r>
              <w:rPr>
                <w:kern w:val="0"/>
                <w:sz w:val="24"/>
              </w:rPr>
              <w:t>5</w:t>
            </w:r>
            <w:r>
              <w:rPr>
                <w:rFonts w:hAnsi="宋体"/>
                <w:kern w:val="0"/>
                <w:sz w:val="24"/>
              </w:rPr>
              <w:t>个食物新单词，运用</w:t>
            </w:r>
            <w:r>
              <w:rPr>
                <w:kern w:val="0"/>
                <w:sz w:val="24"/>
              </w:rPr>
              <w:t>What would you like to eat? What would you like to drink? I</w:t>
            </w:r>
            <w:proofErr w:type="gramStart"/>
            <w:r>
              <w:rPr>
                <w:kern w:val="0"/>
                <w:sz w:val="24"/>
              </w:rPr>
              <w:t>’</w:t>
            </w:r>
            <w:proofErr w:type="gramEnd"/>
            <w:r>
              <w:rPr>
                <w:kern w:val="0"/>
                <w:sz w:val="24"/>
              </w:rPr>
              <w:t>d like ....</w:t>
            </w:r>
            <w:r>
              <w:rPr>
                <w:rFonts w:hAnsi="宋体"/>
                <w:kern w:val="0"/>
                <w:sz w:val="24"/>
              </w:rPr>
              <w:t>进行交流。</w:t>
            </w:r>
          </w:p>
          <w:p w:rsidR="00283151" w:rsidRDefault="00283151" w:rsidP="003C548B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4"/>
              </w:rPr>
              <w:t>该</w:t>
            </w:r>
            <w:proofErr w:type="gramStart"/>
            <w:r>
              <w:rPr>
                <w:rFonts w:hAnsi="宋体"/>
                <w:kern w:val="0"/>
                <w:sz w:val="24"/>
              </w:rPr>
              <w:t>课属于</w:t>
            </w:r>
            <w:proofErr w:type="gramEnd"/>
            <w:r>
              <w:rPr>
                <w:rFonts w:hAnsi="宋体"/>
                <w:kern w:val="0"/>
                <w:sz w:val="24"/>
              </w:rPr>
              <w:t>词汇课，因此，本课的设计思路为：滚动复习食物类单词，在真实的情境中学习新词，结合西方食物单词，渗透西方食物文化，并将食物与生活实际紧密结合，在生活中运用单词和句型进行交流。</w:t>
            </w:r>
          </w:p>
        </w:tc>
      </w:tr>
      <w:tr w:rsidR="00283151" w:rsidTr="003C548B">
        <w:trPr>
          <w:trHeight w:val="6999"/>
          <w:jc w:val="center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1" w:rsidRDefault="00283151" w:rsidP="003C548B">
            <w:pPr>
              <w:widowControl/>
              <w:snapToGrid w:val="0"/>
              <w:spacing w:line="360" w:lineRule="auto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教学目标、教学重难点分析：</w:t>
            </w:r>
          </w:p>
          <w:p w:rsidR="00283151" w:rsidRDefault="00283151" w:rsidP="003C548B">
            <w:pPr>
              <w:widowControl/>
              <w:snapToGrid w:val="0"/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教学目标：</w:t>
            </w:r>
          </w:p>
          <w:p w:rsidR="00283151" w:rsidRDefault="00283151" w:rsidP="003C548B">
            <w:pPr>
              <w:widowControl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1. </w:t>
            </w:r>
            <w:r>
              <w:rPr>
                <w:rFonts w:hAnsi="宋体"/>
                <w:kern w:val="0"/>
                <w:sz w:val="24"/>
              </w:rPr>
              <w:t>学生能够听、说、读、写本</w:t>
            </w:r>
            <w:proofErr w:type="gramStart"/>
            <w:r>
              <w:rPr>
                <w:rFonts w:hAnsi="宋体"/>
                <w:kern w:val="0"/>
                <w:sz w:val="24"/>
              </w:rPr>
              <w:t>课核心</w:t>
            </w:r>
            <w:proofErr w:type="gramEnd"/>
            <w:r>
              <w:rPr>
                <w:rFonts w:hAnsi="宋体"/>
                <w:kern w:val="0"/>
                <w:sz w:val="24"/>
              </w:rPr>
              <w:t>词汇</w:t>
            </w:r>
            <w:r>
              <w:rPr>
                <w:kern w:val="0"/>
                <w:sz w:val="24"/>
              </w:rPr>
              <w:t>ice cream, tea, hamburger, sandwich, salad</w:t>
            </w:r>
            <w:r>
              <w:rPr>
                <w:rFonts w:hAnsi="宋体"/>
                <w:kern w:val="0"/>
                <w:sz w:val="24"/>
              </w:rPr>
              <w:t>。</w:t>
            </w:r>
          </w:p>
          <w:p w:rsidR="00283151" w:rsidRDefault="00283151" w:rsidP="003C548B">
            <w:pPr>
              <w:widowControl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2. </w:t>
            </w:r>
            <w:r>
              <w:rPr>
                <w:rFonts w:hAnsi="宋体"/>
                <w:kern w:val="0"/>
                <w:sz w:val="24"/>
              </w:rPr>
              <w:t>学生能够运用核心句型</w:t>
            </w:r>
            <w:r>
              <w:rPr>
                <w:kern w:val="0"/>
                <w:sz w:val="24"/>
              </w:rPr>
              <w:t xml:space="preserve">What would you like to eat? What would you like to drink?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I</w:t>
            </w:r>
            <w:proofErr w:type="gramStart"/>
            <w:r>
              <w:rPr>
                <w:kern w:val="0"/>
                <w:sz w:val="24"/>
              </w:rPr>
              <w:t>’</w:t>
            </w:r>
            <w:proofErr w:type="gramEnd"/>
            <w:r>
              <w:rPr>
                <w:kern w:val="0"/>
                <w:sz w:val="24"/>
              </w:rPr>
              <w:t>d like ....</w:t>
            </w:r>
            <w:r>
              <w:rPr>
                <w:rFonts w:hAnsi="宋体"/>
                <w:kern w:val="0"/>
                <w:sz w:val="24"/>
              </w:rPr>
              <w:t>在真实的情境中进行交流。</w:t>
            </w:r>
          </w:p>
          <w:p w:rsidR="00283151" w:rsidRDefault="00283151" w:rsidP="003C548B">
            <w:pPr>
              <w:widowControl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3. </w:t>
            </w:r>
            <w:r>
              <w:rPr>
                <w:rFonts w:hAnsi="宋体"/>
                <w:kern w:val="0"/>
                <w:sz w:val="24"/>
              </w:rPr>
              <w:t>学生能够了解中西方饮食的差异。</w:t>
            </w:r>
          </w:p>
          <w:p w:rsidR="00283151" w:rsidRDefault="00283151" w:rsidP="003C548B">
            <w:pPr>
              <w:widowControl/>
              <w:snapToGrid w:val="0"/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教学重点：</w:t>
            </w:r>
          </w:p>
          <w:p w:rsidR="00283151" w:rsidRDefault="00283151" w:rsidP="003C548B">
            <w:pPr>
              <w:widowControl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1. </w:t>
            </w:r>
            <w:r>
              <w:rPr>
                <w:rFonts w:hAnsi="宋体"/>
                <w:kern w:val="0"/>
                <w:sz w:val="24"/>
              </w:rPr>
              <w:t>学生能够听、说、读、写</w:t>
            </w:r>
            <w:r>
              <w:rPr>
                <w:kern w:val="0"/>
                <w:sz w:val="24"/>
              </w:rPr>
              <w:t>ice cream, tea, hamburger, sandwich, salad5</w:t>
            </w:r>
            <w:r>
              <w:rPr>
                <w:rFonts w:hAnsi="宋体"/>
                <w:kern w:val="0"/>
                <w:sz w:val="24"/>
              </w:rPr>
              <w:t>个新单词；</w:t>
            </w:r>
          </w:p>
          <w:p w:rsidR="00283151" w:rsidRDefault="00283151" w:rsidP="003C548B">
            <w:pPr>
              <w:widowControl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2. </w:t>
            </w:r>
            <w:r>
              <w:rPr>
                <w:rFonts w:hAnsi="宋体"/>
                <w:kern w:val="0"/>
                <w:sz w:val="24"/>
              </w:rPr>
              <w:t>学生能够综合巩固、运用</w:t>
            </w:r>
            <w:r>
              <w:rPr>
                <w:kern w:val="0"/>
                <w:sz w:val="24"/>
              </w:rPr>
              <w:t xml:space="preserve">What would you like to eat? What would you like to drink?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I</w:t>
            </w:r>
            <w:proofErr w:type="gramStart"/>
            <w:r>
              <w:rPr>
                <w:kern w:val="0"/>
                <w:sz w:val="24"/>
              </w:rPr>
              <w:t>’</w:t>
            </w:r>
            <w:proofErr w:type="gramEnd"/>
            <w:r>
              <w:rPr>
                <w:kern w:val="0"/>
                <w:sz w:val="24"/>
              </w:rPr>
              <w:t>d like ....</w:t>
            </w:r>
            <w:r>
              <w:rPr>
                <w:rFonts w:hAnsi="宋体"/>
                <w:kern w:val="0"/>
                <w:sz w:val="24"/>
              </w:rPr>
              <w:t>在真实的情境中进行交流。</w:t>
            </w:r>
          </w:p>
          <w:p w:rsidR="00283151" w:rsidRDefault="00283151" w:rsidP="003C548B">
            <w:pPr>
              <w:widowControl/>
              <w:snapToGrid w:val="0"/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教学难点：</w:t>
            </w:r>
          </w:p>
          <w:p w:rsidR="00283151" w:rsidRDefault="00283151" w:rsidP="003C548B">
            <w:pPr>
              <w:widowControl/>
              <w:snapToGrid w:val="0"/>
              <w:spacing w:line="360" w:lineRule="auto"/>
              <w:ind w:firstLineChars="182" w:firstLine="437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1.</w:t>
            </w:r>
            <w:r>
              <w:rPr>
                <w:kern w:val="0"/>
                <w:sz w:val="24"/>
              </w:rPr>
              <w:t>学生能够听、说、读、写</w:t>
            </w:r>
            <w:r>
              <w:rPr>
                <w:kern w:val="0"/>
                <w:sz w:val="24"/>
              </w:rPr>
              <w:t>ice cream, tea, hamburger, sandwich, salad5</w:t>
            </w:r>
            <w:r>
              <w:rPr>
                <w:kern w:val="0"/>
                <w:sz w:val="24"/>
              </w:rPr>
              <w:t>个新单词。</w:t>
            </w:r>
          </w:p>
          <w:p w:rsidR="00283151" w:rsidRDefault="00283151" w:rsidP="003C548B">
            <w:pPr>
              <w:widowControl/>
              <w:snapToGrid w:val="0"/>
              <w:spacing w:line="360" w:lineRule="auto"/>
              <w:ind w:firstLineChars="182" w:firstLine="437"/>
              <w:rPr>
                <w:rFonts w:eastAsia="仿宋_GB2312" w:hint="eastAsia"/>
                <w:color w:val="FF0000"/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2.</w:t>
            </w:r>
            <w:r>
              <w:rPr>
                <w:kern w:val="0"/>
                <w:sz w:val="24"/>
              </w:rPr>
              <w:t>能够在语境中正确运用这五个单词，模拟点</w:t>
            </w:r>
            <w:proofErr w:type="gramStart"/>
            <w:r>
              <w:rPr>
                <w:kern w:val="0"/>
                <w:sz w:val="24"/>
              </w:rPr>
              <w:t>餐进行</w:t>
            </w:r>
            <w:proofErr w:type="gramEnd"/>
            <w:r>
              <w:rPr>
                <w:kern w:val="0"/>
                <w:sz w:val="24"/>
              </w:rPr>
              <w:t>对话并填写菜单。</w:t>
            </w:r>
          </w:p>
        </w:tc>
      </w:tr>
      <w:tr w:rsidR="00283151" w:rsidTr="003C548B">
        <w:trPr>
          <w:cantSplit/>
          <w:trHeight w:val="3572"/>
          <w:jc w:val="center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1" w:rsidRDefault="00283151" w:rsidP="003C548B">
            <w:pPr>
              <w:widowControl/>
              <w:snapToGrid w:val="0"/>
              <w:spacing w:line="360" w:lineRule="auto"/>
              <w:rPr>
                <w:rFonts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 xml:space="preserve">板书设计： </w:t>
            </w:r>
            <w:r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 xml:space="preserve">Unit 3 </w:t>
            </w:r>
            <w:r>
              <w:rPr>
                <w:rFonts w:eastAsia="仿宋_GB2312" w:hint="eastAsia"/>
                <w:b/>
                <w:color w:val="000000"/>
                <w:kern w:val="0"/>
                <w:sz w:val="28"/>
                <w:szCs w:val="28"/>
              </w:rPr>
              <w:t>What would you like?</w:t>
            </w:r>
          </w:p>
          <w:p w:rsidR="00283151" w:rsidRDefault="00283151" w:rsidP="003C548B">
            <w:pPr>
              <w:widowControl/>
              <w:snapToGrid w:val="0"/>
              <w:spacing w:line="360" w:lineRule="auto"/>
              <w:jc w:val="center"/>
              <w:rPr>
                <w:rFonts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8"/>
                <w:szCs w:val="28"/>
              </w:rPr>
              <w:t xml:space="preserve">A 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Let’s</w:t>
            </w:r>
            <w:r>
              <w:rPr>
                <w:rFonts w:eastAsia="仿宋_GB2312" w:hint="eastAsia"/>
                <w:b/>
                <w:color w:val="000000"/>
                <w:kern w:val="0"/>
                <w:sz w:val="28"/>
                <w:szCs w:val="28"/>
              </w:rPr>
              <w:t xml:space="preserve"> learn</w:t>
            </w:r>
          </w:p>
          <w:p w:rsidR="00283151" w:rsidRDefault="00283151" w:rsidP="003C548B">
            <w:pPr>
              <w:widowControl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115570</wp:posOffset>
                      </wp:positionV>
                      <wp:extent cx="2852420" cy="1158240"/>
                      <wp:effectExtent l="0" t="3175" r="0" b="635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15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151" w:rsidRDefault="00283151" w:rsidP="00283151">
                                  <w:pPr>
                                    <w:widowControl/>
                                    <w:snapToGrid w:val="0"/>
                                    <w:spacing w:line="360" w:lineRule="auto"/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b/>
                                      <w:kern w:val="0"/>
                                      <w:sz w:val="24"/>
                                    </w:rPr>
                                    <w:t>What would you like</w:t>
                                  </w:r>
                                  <w:r>
                                    <w:rPr>
                                      <w:rFonts w:eastAsia="仿宋_GB2312"/>
                                      <w:b/>
                                      <w:color w:val="FF0000"/>
                                      <w:kern w:val="0"/>
                                      <w:sz w:val="24"/>
                                    </w:rPr>
                                    <w:t xml:space="preserve"> to drink</w:t>
                                  </w:r>
                                  <w:r>
                                    <w:rPr>
                                      <w:rFonts w:eastAsia="仿宋_GB2312"/>
                                      <w:b/>
                                      <w:kern w:val="0"/>
                                      <w:sz w:val="24"/>
                                    </w:rPr>
                                    <w:t>?</w:t>
                                  </w:r>
                                  <w:r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  <w:p w:rsidR="00283151" w:rsidRDefault="00283151" w:rsidP="00283151">
                                  <w:pPr>
                                    <w:widowControl/>
                                    <w:snapToGrid w:val="0"/>
                                    <w:spacing w:line="360" w:lineRule="auto"/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  <w:t xml:space="preserve">I’d like </w:t>
                                  </w:r>
                                  <w:r>
                                    <w:rPr>
                                      <w:rFonts w:eastAsia="仿宋_GB2312"/>
                                      <w:color w:val="FF0000"/>
                                      <w:kern w:val="0"/>
                                      <w:sz w:val="24"/>
                                    </w:rPr>
                                    <w:t>some</w:t>
                                  </w:r>
                                  <w:r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  <w:t xml:space="preserve"> tea.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219.85pt;margin-top:9.1pt;width:224.6pt;height: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" filled="f" stroked="f">
                      <v:textbox>
                        <w:txbxContent>
                          <w:p w:rsidR="00283151" w:rsidRDefault="00283151" w:rsidP="00283151">
                            <w:pPr>
                              <w:widowControl/>
                              <w:snapToGrid w:val="0"/>
                              <w:spacing w:line="360" w:lineRule="auto"/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仿宋_GB2312"/>
                                <w:b/>
                                <w:kern w:val="0"/>
                                <w:sz w:val="24"/>
                              </w:rPr>
                              <w:t>What would you like</w:t>
                            </w:r>
                            <w:r>
                              <w:rPr>
                                <w:rFonts w:eastAsia="仿宋_GB2312"/>
                                <w:b/>
                                <w:color w:val="FF0000"/>
                                <w:kern w:val="0"/>
                                <w:sz w:val="24"/>
                              </w:rPr>
                              <w:t xml:space="preserve"> to drink</w:t>
                            </w:r>
                            <w:r>
                              <w:rPr>
                                <w:rFonts w:eastAsia="仿宋_GB2312"/>
                                <w:b/>
                                <w:kern w:val="0"/>
                                <w:sz w:val="24"/>
                              </w:rPr>
                              <w:t>?</w:t>
                            </w:r>
                            <w: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  <w:t xml:space="preserve">    </w:t>
                            </w:r>
                          </w:p>
                          <w:p w:rsidR="00283151" w:rsidRDefault="00283151" w:rsidP="00283151">
                            <w:pPr>
                              <w:widowControl/>
                              <w:snapToGrid w:val="0"/>
                              <w:spacing w:line="360" w:lineRule="auto"/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  <w:t xml:space="preserve">I’d like </w:t>
                            </w:r>
                            <w:r>
                              <w:rPr>
                                <w:rFonts w:eastAsia="仿宋_GB2312"/>
                                <w:color w:val="FF0000"/>
                                <w:kern w:val="0"/>
                                <w:sz w:val="24"/>
                              </w:rPr>
                              <w:t>some</w:t>
                            </w:r>
                            <w: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  <w:t xml:space="preserve"> tea.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宋体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115570</wp:posOffset>
                      </wp:positionV>
                      <wp:extent cx="2286000" cy="1360170"/>
                      <wp:effectExtent l="0" t="3175" r="4445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60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151" w:rsidRDefault="00283151" w:rsidP="00283151">
                                  <w:pPr>
                                    <w:widowControl/>
                                    <w:snapToGrid w:val="0"/>
                                    <w:spacing w:line="360" w:lineRule="auto"/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b/>
                                      <w:kern w:val="0"/>
                                      <w:sz w:val="24"/>
                                    </w:rPr>
                                    <w:t>What would you like</w:t>
                                  </w:r>
                                  <w:r>
                                    <w:rPr>
                                      <w:rFonts w:eastAsia="仿宋_GB2312"/>
                                      <w:b/>
                                      <w:color w:val="FF0000"/>
                                      <w:kern w:val="0"/>
                                      <w:sz w:val="24"/>
                                    </w:rPr>
                                    <w:t xml:space="preserve"> to eat</w:t>
                                  </w:r>
                                  <w:r>
                                    <w:rPr>
                                      <w:rFonts w:eastAsia="仿宋_GB2312"/>
                                      <w:b/>
                                      <w:kern w:val="0"/>
                                      <w:sz w:val="24"/>
                                    </w:rPr>
                                    <w:t>?</w:t>
                                  </w:r>
                                  <w:r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  <w:p w:rsidR="00283151" w:rsidRDefault="00283151" w:rsidP="00283151">
                                  <w:pPr>
                                    <w:widowControl/>
                                    <w:snapToGrid w:val="0"/>
                                    <w:spacing w:line="360" w:lineRule="auto"/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  <w:t>I’d like a hamburger.</w:t>
                                  </w:r>
                                </w:p>
                                <w:p w:rsidR="00283151" w:rsidRDefault="00283151" w:rsidP="00283151">
                                  <w:pPr>
                                    <w:widowControl/>
                                    <w:snapToGrid w:val="0"/>
                                    <w:spacing w:line="360" w:lineRule="auto"/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  <w:t xml:space="preserve">          </w:t>
                                  </w:r>
                                  <w:proofErr w:type="gramStart"/>
                                  <w:r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  <w:t>sandwich</w:t>
                                  </w:r>
                                  <w:proofErr w:type="gramEnd"/>
                                  <w:r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283151" w:rsidRDefault="00283151" w:rsidP="00283151">
                                  <w:pPr>
                                    <w:widowControl/>
                                    <w:snapToGrid w:val="0"/>
                                    <w:spacing w:line="360" w:lineRule="auto"/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  <w:t xml:space="preserve">          </w:t>
                                  </w:r>
                                  <w:proofErr w:type="gramStart"/>
                                  <w:r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  <w:t>salad</w:t>
                                  </w:r>
                                  <w:proofErr w:type="gramEnd"/>
                                  <w:r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283151" w:rsidRDefault="00283151" w:rsidP="00283151">
                                  <w:pPr>
                                    <w:widowControl/>
                                    <w:snapToGrid w:val="0"/>
                                    <w:spacing w:line="360" w:lineRule="auto"/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eastAsia="仿宋_GB2312"/>
                                      <w:color w:val="FF0000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仿宋_GB2312"/>
                                      <w:color w:val="FF0000"/>
                                      <w:kern w:val="0"/>
                                      <w:sz w:val="24"/>
                                    </w:rPr>
                                    <w:t>an</w:t>
                                  </w:r>
                                  <w:proofErr w:type="gramEnd"/>
                                  <w:r>
                                    <w:rPr>
                                      <w:rFonts w:eastAsia="仿宋_GB2312"/>
                                      <w:kern w:val="0"/>
                                      <w:sz w:val="24"/>
                                    </w:rPr>
                                    <w:t xml:space="preserve"> ice cream.</w:t>
                                  </w:r>
                                </w:p>
                                <w:p w:rsidR="00283151" w:rsidRDefault="00283151" w:rsidP="00283151">
                                  <w:pPr>
                                    <w:widowControl/>
                                    <w:snapToGrid w:val="0"/>
                                    <w:spacing w:line="360" w:lineRule="auto"/>
                                    <w:rPr>
                                      <w:rFonts w:ascii="仿宋_GB2312" w:eastAsia="仿宋_GB2312" w:hAnsi="宋体" w:cs="宋体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283151" w:rsidRDefault="00283151" w:rsidP="00283151">
                                  <w:pPr>
                                    <w:widowControl/>
                                    <w:snapToGrid w:val="0"/>
                                    <w:spacing w:line="360" w:lineRule="auto"/>
                                    <w:rPr>
                                      <w:rFonts w:ascii="仿宋_GB2312" w:eastAsia="仿宋_GB2312" w:hAnsi="宋体" w:cs="宋体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21.85pt;margin-top:9.1pt;width:180pt;height:10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" filled="f" stroked="f">
                      <v:textbox>
                        <w:txbxContent>
                          <w:p w:rsidR="00283151" w:rsidRDefault="00283151" w:rsidP="00283151">
                            <w:pPr>
                              <w:widowControl/>
                              <w:snapToGrid w:val="0"/>
                              <w:spacing w:line="360" w:lineRule="auto"/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仿宋_GB2312"/>
                                <w:b/>
                                <w:kern w:val="0"/>
                                <w:sz w:val="24"/>
                              </w:rPr>
                              <w:t>What would you like</w:t>
                            </w:r>
                            <w:r>
                              <w:rPr>
                                <w:rFonts w:eastAsia="仿宋_GB2312"/>
                                <w:b/>
                                <w:color w:val="FF0000"/>
                                <w:kern w:val="0"/>
                                <w:sz w:val="24"/>
                              </w:rPr>
                              <w:t xml:space="preserve"> to eat</w:t>
                            </w:r>
                            <w:r>
                              <w:rPr>
                                <w:rFonts w:eastAsia="仿宋_GB2312"/>
                                <w:b/>
                                <w:kern w:val="0"/>
                                <w:sz w:val="24"/>
                              </w:rPr>
                              <w:t>?</w:t>
                            </w:r>
                            <w: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  <w:t xml:space="preserve">    </w:t>
                            </w:r>
                          </w:p>
                          <w:p w:rsidR="00283151" w:rsidRDefault="00283151" w:rsidP="00283151">
                            <w:pPr>
                              <w:widowControl/>
                              <w:snapToGrid w:val="0"/>
                              <w:spacing w:line="360" w:lineRule="auto"/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  <w:t>I’d like a hamburger.</w:t>
                            </w:r>
                          </w:p>
                          <w:p w:rsidR="00283151" w:rsidRDefault="00283151" w:rsidP="00283151">
                            <w:pPr>
                              <w:widowControl/>
                              <w:snapToGrid w:val="0"/>
                              <w:spacing w:line="360" w:lineRule="auto"/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  <w:t>sandwich</w:t>
                            </w:r>
                            <w:proofErr w:type="gramEnd"/>
                            <w: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  <w:t>.</w:t>
                            </w:r>
                          </w:p>
                          <w:p w:rsidR="00283151" w:rsidRDefault="00283151" w:rsidP="00283151">
                            <w:pPr>
                              <w:widowControl/>
                              <w:snapToGrid w:val="0"/>
                              <w:spacing w:line="360" w:lineRule="auto"/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  <w:t>salad</w:t>
                            </w:r>
                            <w:proofErr w:type="gramEnd"/>
                            <w: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  <w:t>.</w:t>
                            </w:r>
                          </w:p>
                          <w:p w:rsidR="00283151" w:rsidRDefault="00283151" w:rsidP="00283151">
                            <w:pPr>
                              <w:widowControl/>
                              <w:snapToGrid w:val="0"/>
                              <w:spacing w:line="360" w:lineRule="auto"/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eastAsia="仿宋_GB2312"/>
                                <w:color w:val="FF0000"/>
                                <w:kern w:val="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仿宋_GB2312"/>
                                <w:color w:val="FF0000"/>
                                <w:kern w:val="0"/>
                                <w:sz w:val="2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eastAsia="仿宋_GB2312"/>
                                <w:kern w:val="0"/>
                                <w:sz w:val="24"/>
                              </w:rPr>
                              <w:t xml:space="preserve"> ice cream.</w:t>
                            </w:r>
                          </w:p>
                          <w:p w:rsidR="00283151" w:rsidRDefault="00283151" w:rsidP="00283151">
                            <w:pPr>
                              <w:widowControl/>
                              <w:snapToGrid w:val="0"/>
                              <w:spacing w:line="360" w:lineRule="auto"/>
                              <w:rPr>
                                <w:rFonts w:ascii="仿宋_GB2312" w:eastAsia="仿宋_GB2312" w:hAnsi="宋体" w:cs="宋体" w:hint="eastAsia"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  <w:p w:rsidR="00283151" w:rsidRDefault="00283151" w:rsidP="00283151">
                            <w:pPr>
                              <w:widowControl/>
                              <w:snapToGrid w:val="0"/>
                              <w:spacing w:line="360" w:lineRule="auto"/>
                              <w:rPr>
                                <w:rFonts w:ascii="仿宋_GB2312" w:eastAsia="仿宋_GB2312" w:hAnsi="宋体" w:cs="宋体" w:hint="eastAsia"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 xml:space="preserve">  </w:t>
            </w:r>
          </w:p>
        </w:tc>
      </w:tr>
      <w:tr w:rsidR="00283151" w:rsidTr="003C548B">
        <w:trPr>
          <w:trHeight w:val="64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教学步骤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学生活动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283151" w:rsidTr="003C548B">
        <w:trPr>
          <w:trHeight w:val="263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rFonts w:hint="eastAsia"/>
                <w:b/>
                <w:sz w:val="24"/>
              </w:rPr>
              <w:t xml:space="preserve">tep 1 </w:t>
            </w:r>
          </w:p>
          <w:p w:rsidR="00283151" w:rsidRDefault="00283151" w:rsidP="003C548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Warming up</w:t>
            </w:r>
          </w:p>
          <w:p w:rsidR="00283151" w:rsidRDefault="00283151" w:rsidP="003C548B">
            <w:pPr>
              <w:rPr>
                <w:rFonts w:hint="eastAsia"/>
                <w:b/>
                <w:color w:val="FF0000"/>
                <w:sz w:val="24"/>
              </w:rPr>
            </w:pPr>
          </w:p>
          <w:p w:rsidR="00283151" w:rsidRDefault="00283151" w:rsidP="003C548B">
            <w:pPr>
              <w:rPr>
                <w:rFonts w:hint="eastAsia"/>
                <w:b/>
                <w:color w:val="FF0000"/>
                <w:sz w:val="24"/>
              </w:rPr>
            </w:pPr>
          </w:p>
          <w:p w:rsidR="00283151" w:rsidRDefault="00283151" w:rsidP="003C548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rPr>
                <w:rFonts w:hint="eastAsia"/>
                <w:b/>
                <w:szCs w:val="28"/>
              </w:rPr>
            </w:pPr>
            <w:r>
              <w:rPr>
                <w:b/>
                <w:szCs w:val="28"/>
              </w:rPr>
              <w:t>Let’s</w:t>
            </w:r>
            <w:r>
              <w:rPr>
                <w:rFonts w:hint="eastAsia"/>
                <w:b/>
                <w:szCs w:val="28"/>
              </w:rPr>
              <w:t xml:space="preserve"> sing</w:t>
            </w:r>
          </w:p>
          <w:p w:rsidR="00283151" w:rsidRDefault="00283151" w:rsidP="003C548B">
            <w:pPr>
              <w:rPr>
                <w:rFonts w:hint="eastAsia"/>
                <w:i/>
                <w:szCs w:val="28"/>
              </w:rPr>
            </w:pPr>
            <w:r>
              <w:rPr>
                <w:rFonts w:hint="eastAsia"/>
                <w:szCs w:val="28"/>
              </w:rPr>
              <w:t>播放课外歌曲</w:t>
            </w:r>
            <w:r>
              <w:rPr>
                <w:rFonts w:hint="eastAsia"/>
                <w:i/>
                <w:szCs w:val="28"/>
              </w:rPr>
              <w:t>I</w:t>
            </w:r>
            <w:proofErr w:type="gramStart"/>
            <w:r>
              <w:rPr>
                <w:i/>
                <w:szCs w:val="28"/>
              </w:rPr>
              <w:t>’</w:t>
            </w:r>
            <w:proofErr w:type="gramEnd"/>
            <w:r>
              <w:rPr>
                <w:rFonts w:hint="eastAsia"/>
                <w:i/>
                <w:szCs w:val="28"/>
              </w:rPr>
              <w:t>d like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1. What do you see?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2. What would Jack/Lily like to eat?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widowControl/>
              <w:snapToGrid w:val="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学生一边看课件，一边跟唱</w:t>
            </w:r>
          </w:p>
          <w:p w:rsidR="00283151" w:rsidRDefault="00283151" w:rsidP="003C548B">
            <w:pPr>
              <w:widowControl/>
              <w:snapToGrid w:val="0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283151" w:rsidTr="003C548B">
        <w:trPr>
          <w:trHeight w:val="606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rFonts w:hint="eastAsia"/>
                <w:b/>
                <w:sz w:val="24"/>
              </w:rPr>
              <w:t xml:space="preserve">tep 2 </w:t>
            </w:r>
          </w:p>
          <w:p w:rsidR="00283151" w:rsidRDefault="00283151" w:rsidP="003C54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Presentation </w:t>
            </w:r>
          </w:p>
          <w:p w:rsidR="00283151" w:rsidRDefault="00283151" w:rsidP="003C548B">
            <w:pPr>
              <w:widowControl/>
              <w:snapToGrid w:val="0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&amp; Practice</w:t>
            </w: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rPr>
                <w:rFonts w:hint="eastAsia"/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lastRenderedPageBreak/>
              <w:t>1. Words-learning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(1)They are in the restaurant.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What would they like to eat/drink?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Learn about the new words.</w:t>
            </w:r>
          </w:p>
          <w:p w:rsidR="00283151" w:rsidRDefault="00283151" w:rsidP="00283151">
            <w:pPr>
              <w:numPr>
                <w:ilvl w:val="0"/>
                <w:numId w:val="1"/>
              </w:numPr>
              <w:rPr>
                <w:rFonts w:hint="eastAsia"/>
                <w:szCs w:val="28"/>
              </w:rPr>
            </w:pPr>
            <w:r>
              <w:rPr>
                <w:szCs w:val="28"/>
              </w:rPr>
              <w:t>H</w:t>
            </w:r>
            <w:r>
              <w:rPr>
                <w:rFonts w:hint="eastAsia"/>
                <w:szCs w:val="28"/>
              </w:rPr>
              <w:t>amburger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</w:rPr>
              <w:t>Try to read and spell: ham-bur-</w:t>
            </w:r>
            <w:proofErr w:type="spellStart"/>
            <w:r>
              <w:rPr>
                <w:rFonts w:hint="eastAsia"/>
              </w:rPr>
              <w:t>ger</w:t>
            </w:r>
            <w:proofErr w:type="spellEnd"/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b. sandwich</w:t>
            </w:r>
          </w:p>
          <w:p w:rsidR="00283151" w:rsidRDefault="00283151" w:rsidP="003C54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Try to read and spell: </w:t>
            </w:r>
            <w:r>
              <w:rPr>
                <w:rFonts w:hint="eastAsia"/>
                <w:szCs w:val="28"/>
              </w:rPr>
              <w:t>sand-</w:t>
            </w:r>
            <w:proofErr w:type="spellStart"/>
            <w:r>
              <w:rPr>
                <w:rFonts w:hint="eastAsia"/>
                <w:szCs w:val="28"/>
              </w:rPr>
              <w:t>wich</w:t>
            </w:r>
            <w:proofErr w:type="spellEnd"/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What would I like? Who wants to ask me?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S: </w:t>
            </w:r>
            <w:r>
              <w:rPr>
                <w:szCs w:val="28"/>
              </w:rPr>
              <w:t>Wha</w:t>
            </w:r>
            <w:r>
              <w:rPr>
                <w:rFonts w:hint="eastAsia"/>
                <w:szCs w:val="28"/>
              </w:rPr>
              <w:t>t would you like to eat?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T: I</w:t>
            </w:r>
            <w:r>
              <w:rPr>
                <w:szCs w:val="28"/>
              </w:rPr>
              <w:t>’</w:t>
            </w:r>
            <w:r>
              <w:rPr>
                <w:rFonts w:hint="eastAsia"/>
                <w:szCs w:val="28"/>
              </w:rPr>
              <w:t>d like a chicken hamburger. What about you?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Pair work: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szCs w:val="28"/>
              </w:rPr>
              <w:t>What</w:t>
            </w:r>
            <w:r>
              <w:rPr>
                <w:rFonts w:hint="eastAsia"/>
                <w:szCs w:val="28"/>
              </w:rPr>
              <w:t xml:space="preserve"> would you like to eat?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I</w:t>
            </w:r>
            <w:r>
              <w:rPr>
                <w:szCs w:val="28"/>
              </w:rPr>
              <w:t>’</w:t>
            </w:r>
            <w:r>
              <w:rPr>
                <w:rFonts w:hint="eastAsia"/>
                <w:szCs w:val="28"/>
              </w:rPr>
              <w:t>d like ...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Sarah and mom are at the restaurant, too. What would Sarah like to eat/drink? Discuss in groups of four.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Group work and </w:t>
            </w:r>
            <w:proofErr w:type="spellStart"/>
            <w:r>
              <w:rPr>
                <w:rFonts w:hint="eastAsia"/>
                <w:szCs w:val="28"/>
              </w:rPr>
              <w:t>feed back</w:t>
            </w:r>
            <w:proofErr w:type="spellEnd"/>
            <w:r>
              <w:rPr>
                <w:rFonts w:hint="eastAsia"/>
                <w:szCs w:val="28"/>
              </w:rPr>
              <w:t>.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c. salad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</w:rPr>
              <w:t>Try to read and spell.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d</w:t>
            </w:r>
            <w:r>
              <w:rPr>
                <w:szCs w:val="28"/>
              </w:rPr>
              <w:t xml:space="preserve">. </w:t>
            </w:r>
            <w:r>
              <w:rPr>
                <w:rFonts w:hint="eastAsia"/>
                <w:szCs w:val="28"/>
              </w:rPr>
              <w:t>ice cream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</w:rPr>
              <w:t>Try to read and spell.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e. tea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</w:rPr>
              <w:t>Try to read and spell.</w:t>
            </w:r>
          </w:p>
          <w:p w:rsidR="00283151" w:rsidRDefault="00283151" w:rsidP="003C548B">
            <w:pPr>
              <w:rPr>
                <w:rFonts w:hint="eastAsia"/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2. Practice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(1)Introduce Sarah</w:t>
            </w:r>
            <w:r>
              <w:rPr>
                <w:szCs w:val="28"/>
              </w:rPr>
              <w:t>’s order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Let</w:t>
            </w:r>
            <w:r>
              <w:rPr>
                <w:szCs w:val="28"/>
              </w:rPr>
              <w:t>’</w:t>
            </w:r>
            <w:r>
              <w:rPr>
                <w:rFonts w:hint="eastAsia"/>
                <w:szCs w:val="28"/>
              </w:rPr>
              <w:t>s introduce together.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(2)Listen again and finish the order.</w:t>
            </w:r>
          </w:p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szCs w:val="28"/>
              </w:rPr>
              <w:t>Let’s</w:t>
            </w:r>
            <w:r>
              <w:rPr>
                <w:rFonts w:hint="eastAsia"/>
                <w:szCs w:val="28"/>
              </w:rPr>
              <w:t xml:space="preserve"> listen again and help Sarah finish her order.</w:t>
            </w:r>
          </w:p>
          <w:p w:rsidR="00283151" w:rsidRDefault="00283151" w:rsidP="003C548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8"/>
              </w:rPr>
              <w:t>(3)</w:t>
            </w:r>
            <w:r>
              <w:rPr>
                <w:rFonts w:hint="eastAsia"/>
                <w:szCs w:val="21"/>
              </w:rPr>
              <w:t xml:space="preserve">What about </w:t>
            </w:r>
            <w:proofErr w:type="spellStart"/>
            <w:r>
              <w:rPr>
                <w:rFonts w:hint="eastAsia"/>
                <w:szCs w:val="21"/>
              </w:rPr>
              <w:t>Mum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s</w:t>
            </w:r>
            <w:proofErr w:type="spellEnd"/>
            <w:r>
              <w:rPr>
                <w:rFonts w:hint="eastAsia"/>
                <w:szCs w:val="21"/>
              </w:rPr>
              <w:t>?</w:t>
            </w:r>
          </w:p>
          <w:p w:rsidR="00283151" w:rsidRDefault="00283151" w:rsidP="003C548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What would Mum like to eat/drink?</w:t>
            </w:r>
          </w:p>
          <w:p w:rsidR="00283151" w:rsidRDefault="00283151" w:rsidP="003C548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Listen and choose the right order.</w:t>
            </w:r>
          </w:p>
          <w:p w:rsidR="00283151" w:rsidRDefault="00283151" w:rsidP="003C548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Listen again and check.</w:t>
            </w:r>
          </w:p>
          <w:p w:rsidR="00283151" w:rsidRDefault="00283151" w:rsidP="003C548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Listen and read along.</w:t>
            </w:r>
          </w:p>
          <w:p w:rsidR="00283151" w:rsidRDefault="00283151" w:rsidP="003C548B">
            <w:pPr>
              <w:rPr>
                <w:rFonts w:hint="eastAsia"/>
                <w:b/>
                <w:szCs w:val="28"/>
              </w:rPr>
            </w:pPr>
            <w:r>
              <w:rPr>
                <w:rFonts w:hint="eastAsia"/>
                <w:szCs w:val="28"/>
              </w:rPr>
              <w:t xml:space="preserve">Role play and </w:t>
            </w:r>
            <w:proofErr w:type="spellStart"/>
            <w:r>
              <w:rPr>
                <w:rFonts w:hint="eastAsia"/>
                <w:szCs w:val="28"/>
              </w:rPr>
              <w:t>feed back</w:t>
            </w:r>
            <w:proofErr w:type="spellEnd"/>
            <w:r>
              <w:rPr>
                <w:rFonts w:hint="eastAsia"/>
                <w:szCs w:val="28"/>
              </w:rPr>
              <w:t>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学生学习</w:t>
            </w:r>
            <w:r>
              <w:rPr>
                <w:rFonts w:hint="eastAsia"/>
                <w:szCs w:val="28"/>
              </w:rPr>
              <w:t>5</w:t>
            </w:r>
            <w:r>
              <w:rPr>
                <w:rFonts w:hint="eastAsia"/>
                <w:szCs w:val="28"/>
              </w:rPr>
              <w:t>个新单词，滚动复习蔬菜、水果等食物类单词，同时渗透文化知识。</w:t>
            </w: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  <w:r>
              <w:rPr>
                <w:rFonts w:hint="eastAsia"/>
              </w:rPr>
              <w:t>学生通过运用</w:t>
            </w:r>
            <w:r>
              <w:rPr>
                <w:rFonts w:hint="eastAsia"/>
              </w:rPr>
              <w:t>phonics</w:t>
            </w:r>
            <w:r>
              <w:rPr>
                <w:rFonts w:hint="eastAsia"/>
              </w:rPr>
              <w:t>，拆音、拼读，进而学会拼写五个新单词。</w:t>
            </w: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学生运用句型对教师进行提问，并在情景中操练句型：</w:t>
            </w:r>
          </w:p>
          <w:p w:rsidR="00283151" w:rsidRDefault="00283151" w:rsidP="003C548B">
            <w:pPr>
              <w:widowControl/>
              <w:snapToGrid w:val="0"/>
              <w:jc w:val="left"/>
              <w:rPr>
                <w:rFonts w:hint="eastAsia"/>
                <w:szCs w:val="28"/>
              </w:rPr>
            </w:pPr>
            <w:r>
              <w:rPr>
                <w:rFonts w:eastAsia="仿宋_GB2312"/>
                <w:kern w:val="0"/>
                <w:szCs w:val="21"/>
              </w:rPr>
              <w:t>What would you like to eat?</w:t>
            </w: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学生在情景中通过小组合作猜测</w:t>
            </w:r>
            <w:r>
              <w:rPr>
                <w:rFonts w:hint="eastAsia"/>
                <w:szCs w:val="28"/>
              </w:rPr>
              <w:t>Sarah</w:t>
            </w:r>
            <w:proofErr w:type="gramStart"/>
            <w:r>
              <w:rPr>
                <w:szCs w:val="28"/>
              </w:rPr>
              <w:t>’</w:t>
            </w:r>
            <w:proofErr w:type="gramEnd"/>
            <w:r>
              <w:rPr>
                <w:rFonts w:hint="eastAsia"/>
                <w:szCs w:val="28"/>
              </w:rPr>
              <w:t>s order</w:t>
            </w:r>
            <w:r>
              <w:rPr>
                <w:rFonts w:hint="eastAsia"/>
                <w:szCs w:val="28"/>
              </w:rPr>
              <w:t>。</w:t>
            </w: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学生在情景中操练句型：</w:t>
            </w:r>
          </w:p>
          <w:p w:rsidR="00283151" w:rsidRDefault="00283151" w:rsidP="003C548B">
            <w:pPr>
              <w:widowControl/>
              <w:snapToGrid w:val="0"/>
              <w:rPr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What would you like to drink? I’d </w:t>
            </w:r>
            <w:proofErr w:type="gramStart"/>
            <w:r>
              <w:rPr>
                <w:rFonts w:eastAsia="仿宋_GB2312"/>
                <w:kern w:val="0"/>
                <w:szCs w:val="21"/>
              </w:rPr>
              <w:t>like ....</w:t>
            </w:r>
            <w:proofErr w:type="gramEnd"/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学生在情景中进行书写练习。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Default="00283151" w:rsidP="003C548B">
            <w:pPr>
              <w:rPr>
                <w:rFonts w:hint="eastAsia"/>
                <w:color w:val="FF0000"/>
                <w:szCs w:val="28"/>
              </w:rPr>
            </w:pPr>
          </w:p>
        </w:tc>
      </w:tr>
      <w:tr w:rsidR="00283151" w:rsidTr="003C548B">
        <w:trPr>
          <w:cantSplit/>
          <w:trHeight w:val="49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1" w:rsidRDefault="00283151" w:rsidP="003C548B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Step 3</w:t>
            </w:r>
          </w:p>
          <w:p w:rsidR="00283151" w:rsidRDefault="00283151" w:rsidP="003C548B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Consolidation</w:t>
            </w:r>
          </w:p>
          <w:p w:rsidR="00283151" w:rsidRDefault="00283151" w:rsidP="003C54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&amp;</w:t>
            </w:r>
            <w:r>
              <w:rPr>
                <w:b/>
                <w:szCs w:val="21"/>
              </w:rPr>
              <w:t>Extension</w:t>
            </w:r>
          </w:p>
          <w:p w:rsidR="00283151" w:rsidRDefault="00283151" w:rsidP="003C548B">
            <w:pPr>
              <w:widowControl/>
              <w:snapToGrid w:val="0"/>
              <w:rPr>
                <w:kern w:val="0"/>
                <w:szCs w:val="21"/>
              </w:rPr>
            </w:pPr>
          </w:p>
          <w:p w:rsidR="00283151" w:rsidRDefault="00283151" w:rsidP="003C548B">
            <w:pPr>
              <w:widowControl/>
              <w:snapToGrid w:val="0"/>
              <w:rPr>
                <w:kern w:val="0"/>
                <w:szCs w:val="21"/>
              </w:rPr>
            </w:pPr>
          </w:p>
          <w:p w:rsidR="00283151" w:rsidRDefault="00283151" w:rsidP="003C548B">
            <w:pPr>
              <w:widowControl/>
              <w:snapToGrid w:val="0"/>
              <w:rPr>
                <w:kern w:val="0"/>
                <w:szCs w:val="21"/>
              </w:rPr>
            </w:pPr>
          </w:p>
          <w:p w:rsidR="00283151" w:rsidRDefault="00283151" w:rsidP="003C548B">
            <w:pPr>
              <w:widowControl/>
              <w:snapToGrid w:val="0"/>
              <w:rPr>
                <w:kern w:val="0"/>
                <w:szCs w:val="21"/>
              </w:rPr>
            </w:pPr>
          </w:p>
          <w:p w:rsidR="00283151" w:rsidRDefault="00283151" w:rsidP="003C548B">
            <w:pPr>
              <w:widowControl/>
              <w:snapToGrid w:val="0"/>
              <w:rPr>
                <w:kern w:val="0"/>
                <w:szCs w:val="21"/>
              </w:rPr>
            </w:pPr>
          </w:p>
          <w:p w:rsidR="00283151" w:rsidRDefault="00283151" w:rsidP="003C548B">
            <w:pPr>
              <w:widowControl/>
              <w:snapToGrid w:val="0"/>
              <w:rPr>
                <w:kern w:val="0"/>
                <w:szCs w:val="21"/>
              </w:rPr>
            </w:pPr>
          </w:p>
          <w:p w:rsidR="00283151" w:rsidRDefault="00283151" w:rsidP="003C548B">
            <w:pPr>
              <w:widowControl/>
              <w:snapToGrid w:val="0"/>
              <w:rPr>
                <w:kern w:val="0"/>
                <w:szCs w:val="21"/>
              </w:rPr>
            </w:pPr>
          </w:p>
          <w:p w:rsidR="00283151" w:rsidRDefault="00283151" w:rsidP="003C548B">
            <w:pPr>
              <w:widowControl/>
              <w:snapToGrid w:val="0"/>
              <w:rPr>
                <w:kern w:val="0"/>
                <w:szCs w:val="21"/>
              </w:rPr>
            </w:pPr>
          </w:p>
          <w:p w:rsidR="00283151" w:rsidRDefault="00283151" w:rsidP="003C548B">
            <w:pPr>
              <w:widowControl/>
              <w:snapToGrid w:val="0"/>
              <w:rPr>
                <w:kern w:val="0"/>
                <w:szCs w:val="21"/>
              </w:rPr>
            </w:pPr>
          </w:p>
          <w:p w:rsidR="00283151" w:rsidRDefault="00283151" w:rsidP="003C548B">
            <w:pPr>
              <w:widowControl/>
              <w:snapToGrid w:val="0"/>
              <w:rPr>
                <w:kern w:val="0"/>
                <w:szCs w:val="21"/>
              </w:rPr>
            </w:pPr>
          </w:p>
          <w:p w:rsidR="00283151" w:rsidRDefault="00283151" w:rsidP="003C548B">
            <w:pPr>
              <w:widowControl/>
              <w:snapToGrid w:val="0"/>
              <w:rPr>
                <w:kern w:val="0"/>
                <w:szCs w:val="21"/>
              </w:rPr>
            </w:pPr>
          </w:p>
          <w:p w:rsidR="00283151" w:rsidRDefault="00283151" w:rsidP="003C548B">
            <w:pPr>
              <w:widowControl/>
              <w:snapToGrid w:val="0"/>
              <w:rPr>
                <w:kern w:val="0"/>
                <w:szCs w:val="21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1" w:rsidRDefault="00283151" w:rsidP="00283151">
            <w:pPr>
              <w:numPr>
                <w:ilvl w:val="0"/>
                <w:numId w:val="2"/>
              </w:numPr>
              <w:rPr>
                <w:b/>
                <w:szCs w:val="21"/>
              </w:rPr>
            </w:pPr>
            <w:r>
              <w:rPr>
                <w:b/>
                <w:szCs w:val="21"/>
              </w:rPr>
              <w:t>Make your own order</w:t>
            </w:r>
          </w:p>
          <w:p w:rsidR="00283151" w:rsidRDefault="00283151" w:rsidP="003C54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szCs w:val="21"/>
              </w:rPr>
              <w:t xml:space="preserve">Look at the menu. What would you like to eat/drink? </w:t>
            </w:r>
          </w:p>
          <w:p w:rsidR="00283151" w:rsidRDefault="00283151" w:rsidP="003C548B">
            <w:pPr>
              <w:rPr>
                <w:rFonts w:hint="eastAsia"/>
                <w:szCs w:val="21"/>
              </w:rPr>
            </w:pPr>
          </w:p>
          <w:p w:rsidR="00283151" w:rsidRDefault="00283151" w:rsidP="003C54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szCs w:val="21"/>
              </w:rPr>
              <w:t>Pair work</w:t>
            </w:r>
          </w:p>
          <w:p w:rsidR="00283151" w:rsidRDefault="00283151" w:rsidP="003C548B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What would you like to eat? </w:t>
            </w:r>
          </w:p>
          <w:p w:rsidR="00283151" w:rsidRDefault="00283151" w:rsidP="003C548B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I’d like …</w:t>
            </w:r>
          </w:p>
          <w:p w:rsidR="00283151" w:rsidRDefault="00283151" w:rsidP="003C548B"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What would you like to drink? </w:t>
            </w:r>
          </w:p>
          <w:p w:rsidR="00283151" w:rsidRDefault="00283151" w:rsidP="003C548B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I’d </w:t>
            </w:r>
            <w:proofErr w:type="gramStart"/>
            <w:r>
              <w:rPr>
                <w:kern w:val="0"/>
                <w:szCs w:val="21"/>
              </w:rPr>
              <w:t>like ....</w:t>
            </w:r>
            <w:proofErr w:type="gramEnd"/>
          </w:p>
          <w:p w:rsidR="00283151" w:rsidRDefault="00283151" w:rsidP="003C548B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Would you </w:t>
            </w:r>
            <w:proofErr w:type="gramStart"/>
            <w:r>
              <w:rPr>
                <w:rFonts w:hint="eastAsia"/>
                <w:kern w:val="0"/>
                <w:szCs w:val="21"/>
              </w:rPr>
              <w:t>like ...?</w:t>
            </w:r>
            <w:proofErr w:type="gramEnd"/>
          </w:p>
          <w:p w:rsidR="00283151" w:rsidRDefault="00283151" w:rsidP="003C548B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Yes, please</w:t>
            </w:r>
            <w:proofErr w:type="gramStart"/>
            <w:r>
              <w:rPr>
                <w:rFonts w:hint="eastAsia"/>
                <w:kern w:val="0"/>
                <w:szCs w:val="21"/>
              </w:rPr>
              <w:t>./</w:t>
            </w:r>
            <w:proofErr w:type="gramEnd"/>
            <w:r>
              <w:rPr>
                <w:rFonts w:hint="eastAsia"/>
                <w:kern w:val="0"/>
                <w:szCs w:val="21"/>
              </w:rPr>
              <w:t xml:space="preserve"> No, thanks.</w:t>
            </w:r>
          </w:p>
          <w:p w:rsidR="00283151" w:rsidRDefault="00283151" w:rsidP="003C548B">
            <w:pPr>
              <w:rPr>
                <w:rFonts w:hint="eastAsia"/>
                <w:kern w:val="0"/>
                <w:szCs w:val="21"/>
              </w:rPr>
            </w:pPr>
          </w:p>
          <w:p w:rsidR="00283151" w:rsidRDefault="00283151" w:rsidP="00283151">
            <w:pPr>
              <w:numPr>
                <w:ilvl w:val="0"/>
                <w:numId w:val="2"/>
              </w:numPr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Homework</w:t>
            </w:r>
          </w:p>
          <w:p w:rsidR="00283151" w:rsidRDefault="00283151" w:rsidP="003C548B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Share the order with parents.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学生通过菜单选取各自喜欢的食物。</w:t>
            </w:r>
          </w:p>
          <w:p w:rsidR="00283151" w:rsidRDefault="00283151" w:rsidP="003C548B">
            <w:pPr>
              <w:widowControl/>
              <w:snapToGrid w:val="0"/>
              <w:rPr>
                <w:rFonts w:hint="eastAsia"/>
                <w:color w:val="FF0000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拓展不同种类的</w:t>
            </w:r>
            <w:r>
              <w:rPr>
                <w:rFonts w:hint="eastAsia"/>
                <w:szCs w:val="28"/>
              </w:rPr>
              <w:t>salad</w:t>
            </w:r>
            <w:r>
              <w:rPr>
                <w:rFonts w:hint="eastAsia"/>
                <w:szCs w:val="28"/>
              </w:rPr>
              <w:t>和</w:t>
            </w:r>
            <w:r>
              <w:rPr>
                <w:rFonts w:hint="eastAsia"/>
                <w:szCs w:val="28"/>
              </w:rPr>
              <w:t xml:space="preserve">tea, </w:t>
            </w:r>
            <w:r>
              <w:rPr>
                <w:rFonts w:hint="eastAsia"/>
                <w:szCs w:val="28"/>
              </w:rPr>
              <w:t>并综合滚动更多已学的食物类单词。</w:t>
            </w:r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szCs w:val="21"/>
              </w:rPr>
            </w:pPr>
            <w:r>
              <w:rPr>
                <w:rFonts w:hint="eastAsia"/>
                <w:szCs w:val="28"/>
              </w:rPr>
              <w:t>学生运用句型</w:t>
            </w:r>
            <w:r>
              <w:rPr>
                <w:rFonts w:eastAsia="仿宋_GB2312"/>
                <w:kern w:val="0"/>
                <w:szCs w:val="21"/>
              </w:rPr>
              <w:t xml:space="preserve">What would you like to eat? What would you like to drink? I’d </w:t>
            </w:r>
            <w:proofErr w:type="gramStart"/>
            <w:r>
              <w:rPr>
                <w:rFonts w:eastAsia="仿宋_GB2312"/>
                <w:kern w:val="0"/>
                <w:szCs w:val="21"/>
              </w:rPr>
              <w:t>like ....</w:t>
            </w:r>
            <w:proofErr w:type="gramEnd"/>
          </w:p>
          <w:p w:rsidR="00283151" w:rsidRDefault="00283151" w:rsidP="003C548B">
            <w:pPr>
              <w:widowControl/>
              <w:snapToGrid w:val="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在真实的情景中进行交流。</w:t>
            </w:r>
          </w:p>
          <w:p w:rsidR="00283151" w:rsidRDefault="00283151" w:rsidP="003C548B">
            <w:pPr>
              <w:widowControl/>
              <w:snapToGrid w:val="0"/>
              <w:rPr>
                <w:rFonts w:hint="eastAsia"/>
                <w:color w:val="FF0000"/>
                <w:szCs w:val="28"/>
              </w:rPr>
            </w:pPr>
          </w:p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鼓励学生尽可能多地运用所学语言进行实际交流。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1" w:rsidRDefault="00283151" w:rsidP="003C548B">
            <w:pPr>
              <w:widowControl/>
              <w:snapToGrid w:val="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283151" w:rsidTr="003C548B">
        <w:trPr>
          <w:cantSplit/>
          <w:trHeight w:val="2002"/>
          <w:jc w:val="center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Pr="00283151" w:rsidRDefault="00283151" w:rsidP="0028315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FC2F3D" w:rsidRDefault="00D24FC8">
      <w:pPr>
        <w:rPr>
          <w:rFonts w:hint="eastAsia"/>
        </w:rPr>
      </w:pPr>
    </w:p>
    <w:p w:rsidR="00283151" w:rsidRDefault="00283151">
      <w:pPr>
        <w:rPr>
          <w:rFonts w:hint="eastAsia"/>
        </w:rPr>
      </w:pPr>
    </w:p>
    <w:p w:rsidR="00283151" w:rsidRPr="00283151" w:rsidRDefault="00283151" w:rsidP="00283151">
      <w:pPr>
        <w:rPr>
          <w:rFonts w:hint="eastAsia"/>
          <w:b/>
          <w:sz w:val="28"/>
          <w:szCs w:val="28"/>
        </w:rPr>
      </w:pPr>
      <w:r w:rsidRPr="00283151">
        <w:rPr>
          <w:rFonts w:hint="eastAsia"/>
          <w:b/>
          <w:sz w:val="28"/>
          <w:szCs w:val="28"/>
        </w:rPr>
        <w:lastRenderedPageBreak/>
        <w:t>教学反思：</w:t>
      </w:r>
    </w:p>
    <w:p w:rsidR="00283151" w:rsidRPr="00283151" w:rsidRDefault="00283151" w:rsidP="00283151">
      <w:pPr>
        <w:rPr>
          <w:rFonts w:hint="eastAsia"/>
          <w:sz w:val="28"/>
          <w:szCs w:val="28"/>
        </w:rPr>
      </w:pPr>
      <w:r w:rsidRPr="00283151">
        <w:rPr>
          <w:rFonts w:hint="eastAsia"/>
          <w:sz w:val="28"/>
          <w:szCs w:val="28"/>
        </w:rPr>
        <w:t>本节课我主要用歌曲来活跃课堂气氛，同时将学生很快引入主题，</w:t>
      </w:r>
      <w:r w:rsidRPr="00283151">
        <w:rPr>
          <w:rFonts w:hint="eastAsia"/>
          <w:sz w:val="28"/>
          <w:szCs w:val="28"/>
        </w:rPr>
        <w:t>激活旧知。在欣赏歌曲的过程中，复习巩固已学的食物类词汇，为本课学习打下基础。通过</w:t>
      </w:r>
      <w:r w:rsidRPr="00283151">
        <w:rPr>
          <w:rFonts w:hint="eastAsia"/>
          <w:sz w:val="28"/>
          <w:szCs w:val="28"/>
        </w:rPr>
        <w:t>What would they like to eat/drink?</w:t>
      </w:r>
      <w:r w:rsidRPr="00283151">
        <w:rPr>
          <w:rFonts w:hint="eastAsia"/>
          <w:sz w:val="28"/>
          <w:szCs w:val="28"/>
        </w:rPr>
        <w:t>，自然地从歌曲过渡到新词的教学，拓展渗透西方的食物文化，整个活动都在餐厅这一大情境中展开。语言的教学要贯彻整体性原则，句不离词，词不离句，把单词放到句子、对话中教学，使学生学会应用新知</w:t>
      </w:r>
      <w:r w:rsidRPr="00283151">
        <w:rPr>
          <w:rFonts w:hint="eastAsia"/>
          <w:sz w:val="28"/>
          <w:szCs w:val="28"/>
        </w:rPr>
        <w:t>，</w:t>
      </w:r>
      <w:r w:rsidRPr="00283151">
        <w:rPr>
          <w:rFonts w:hint="eastAsia"/>
          <w:sz w:val="28"/>
          <w:szCs w:val="28"/>
        </w:rPr>
        <w:t>在新词学习的同时融入食物类单词的滚动，激活学生原有的知识储备，调动学生的学习兴趣，拓展学生的知识。</w:t>
      </w:r>
      <w:r w:rsidRPr="00283151">
        <w:rPr>
          <w:rFonts w:hint="eastAsia"/>
          <w:sz w:val="28"/>
          <w:szCs w:val="28"/>
        </w:rPr>
        <w:t>最后</w:t>
      </w:r>
      <w:r w:rsidRPr="00283151">
        <w:rPr>
          <w:rFonts w:hint="eastAsia"/>
          <w:sz w:val="28"/>
          <w:szCs w:val="28"/>
        </w:rPr>
        <w:t>呈现菜单，请学生自主选择喜欢的食物，让学生在真实的情境中进一步巩固、运用句型进行点单。</w:t>
      </w:r>
    </w:p>
    <w:p w:rsidR="00283151" w:rsidRPr="00283151" w:rsidRDefault="00283151" w:rsidP="00283151">
      <w:pPr>
        <w:rPr>
          <w:sz w:val="28"/>
          <w:szCs w:val="28"/>
        </w:rPr>
      </w:pPr>
    </w:p>
    <w:p w:rsidR="00283151" w:rsidRPr="00283151" w:rsidRDefault="00283151" w:rsidP="00283151">
      <w:pPr>
        <w:rPr>
          <w:sz w:val="28"/>
          <w:szCs w:val="28"/>
        </w:rPr>
      </w:pPr>
    </w:p>
    <w:p w:rsidR="00283151" w:rsidRPr="00283151" w:rsidRDefault="00283151">
      <w:pPr>
        <w:rPr>
          <w:sz w:val="28"/>
          <w:szCs w:val="28"/>
        </w:rPr>
      </w:pPr>
    </w:p>
    <w:sectPr w:rsidR="00283151" w:rsidRPr="00283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C8" w:rsidRDefault="00D24FC8" w:rsidP="00283151">
      <w:r>
        <w:separator/>
      </w:r>
    </w:p>
  </w:endnote>
  <w:endnote w:type="continuationSeparator" w:id="0">
    <w:p w:rsidR="00D24FC8" w:rsidRDefault="00D24FC8" w:rsidP="0028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C8" w:rsidRDefault="00D24FC8" w:rsidP="00283151">
      <w:r>
        <w:separator/>
      </w:r>
    </w:p>
  </w:footnote>
  <w:footnote w:type="continuationSeparator" w:id="0">
    <w:p w:rsidR="00D24FC8" w:rsidRDefault="00D24FC8" w:rsidP="0028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9D17F19"/>
    <w:multiLevelType w:val="multilevel"/>
    <w:tmpl w:val="59D17F19"/>
    <w:lvl w:ilvl="0">
      <w:start w:val="1"/>
      <w:numFmt w:val="low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A1"/>
    <w:rsid w:val="00283151"/>
    <w:rsid w:val="005A2FC5"/>
    <w:rsid w:val="00B76AA1"/>
    <w:rsid w:val="00C81BD3"/>
    <w:rsid w:val="00D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1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31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1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1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31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1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464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xiaohuig</dc:creator>
  <cp:keywords/>
  <dc:description/>
  <cp:lastModifiedBy>xiaohuig</cp:lastModifiedBy>
  <cp:revision>2</cp:revision>
  <dcterms:created xsi:type="dcterms:W3CDTF">2020-10-14T02:20:00Z</dcterms:created>
  <dcterms:modified xsi:type="dcterms:W3CDTF">2020-10-14T02:24:00Z</dcterms:modified>
</cp:coreProperties>
</file>